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E31" w:rsidRDefault="00CE7E31" w:rsidP="00CE7E3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CE7E31" w:rsidRDefault="00CE7E31" w:rsidP="00CE7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- dalej: „RODO” informuję, że:</w:t>
      </w:r>
    </w:p>
    <w:p w:rsidR="00CE7E31" w:rsidRPr="00FA1C7C" w:rsidRDefault="00CE7E31" w:rsidP="00CE7E3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</w:t>
      </w:r>
      <w:r w:rsidR="00FA1C7C">
        <w:rPr>
          <w:rFonts w:ascii="Times New Roman" w:hAnsi="Times New Roman" w:cs="Times New Roman"/>
          <w:sz w:val="24"/>
          <w:szCs w:val="24"/>
        </w:rPr>
        <w:t>atorem Pani/Pana danych jest Przedszkole Samorządowe im. Misia Uszatka w Pilawie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C7C">
        <w:rPr>
          <w:rFonts w:ascii="Times New Roman" w:hAnsi="Times New Roman" w:cs="Times New Roman"/>
          <w:sz w:val="24"/>
          <w:szCs w:val="24"/>
        </w:rPr>
        <w:t xml:space="preserve">(adres: ul. Wojska Polskiego 4, 08-440 Pilawa; adres e-mail: </w:t>
      </w:r>
      <w:hyperlink r:id="rId5" w:history="1">
        <w:r w:rsidR="00FA1C7C" w:rsidRPr="00CA6B6E">
          <w:rPr>
            <w:rStyle w:val="Hipercz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przedszkole_pilawa@onet.pl</w:t>
        </w:r>
      </w:hyperlink>
      <w:r w:rsidR="00FA1C7C">
        <w:rPr>
          <w:rFonts w:ascii="Times New Roman" w:hAnsi="Times New Roman" w:cs="Times New Roman"/>
          <w:sz w:val="24"/>
          <w:szCs w:val="24"/>
        </w:rPr>
        <w:t>; nr tel. 25 685 61 35</w:t>
      </w:r>
      <w:r w:rsidRPr="00FA1C7C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CE7E31" w:rsidRDefault="00CE7E31" w:rsidP="00CE7E3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 wyznaczył Inspektora Ochrony Danych, z którym mogą się Państwo kontaktować we wszystkich sprawach dotyczących przetwarzania danych osobowych za pośrednictwem adresu e - mail: inspektor@cbi24.pl lub pisemnie pod adres Administratora.</w:t>
      </w:r>
    </w:p>
    <w:p w:rsidR="00CE7E31" w:rsidRDefault="00CE7E31" w:rsidP="00CE7E3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osobowe będą przetwarzane w celu prowadzenia postępowania rekrutacyjnego do publicznego przedszkola</w:t>
      </w:r>
      <w:r w:rsidR="003637BC">
        <w:rPr>
          <w:rFonts w:ascii="Times New Roman" w:hAnsi="Times New Roman" w:cs="Times New Roman"/>
          <w:sz w:val="24"/>
          <w:szCs w:val="24"/>
        </w:rPr>
        <w:t>.</w:t>
      </w:r>
    </w:p>
    <w:p w:rsidR="00CE7E31" w:rsidRDefault="00CE7E31" w:rsidP="00CE7E3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dopuszczalności przetwarzania danych osobowych jest art. 6 ust. 1 lit. c) RODO oraz art. 9 ust. 2 lit. g) RODO. Przepisy szczególne zostały zawarte w ustawie z dnia 14 grudnia 2016 r. Prawo oświatowe (t. j. Dz. U. z 2020 r. poz. 910).</w:t>
      </w:r>
    </w:p>
    <w:p w:rsidR="00CE7E31" w:rsidRDefault="00CE7E31" w:rsidP="00CE7E3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do publicznego przedszkola</w:t>
      </w:r>
      <w:r w:rsidR="003637B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7E31" w:rsidRDefault="00CE7E31" w:rsidP="00CE7E31">
      <w:pPr>
        <w:pStyle w:val="NormalnyWeb"/>
        <w:numPr>
          <w:ilvl w:val="0"/>
          <w:numId w:val="1"/>
        </w:numPr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lang w:val="pl-PL"/>
        </w:rPr>
        <w:t xml:space="preserve">Dane osobowe będą </w:t>
      </w:r>
      <w:r>
        <w:rPr>
          <w:color w:val="000000"/>
          <w:lang w:val="pl-PL"/>
        </w:rPr>
        <w:t>ujawniane osobom działającym z upoważnienia administratora, mającym dostęp do danych osobowych i przetwarzającym je wyłącznie na polecenie administratora, chyba że wymaga tego prawo UE lub prawo państwa członkowskiego. </w:t>
      </w:r>
    </w:p>
    <w:p w:rsidR="00CE7E31" w:rsidRDefault="00CE7E31" w:rsidP="00CE7E31">
      <w:pPr>
        <w:pStyle w:val="NormalnyWeb"/>
        <w:spacing w:before="280" w:beforeAutospacing="0" w:after="280" w:afterAutospacing="0" w:line="360" w:lineRule="auto"/>
        <w:jc w:val="both"/>
        <w:rPr>
          <w:lang w:val="pl-PL"/>
        </w:rPr>
      </w:pPr>
      <w:r>
        <w:rPr>
          <w:color w:val="000000"/>
          <w:lang w:val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CE7E31" w:rsidRDefault="00CE7E31" w:rsidP="00CE7E3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Okres przechowywania danych osobowych został określony w art. 160 ustawy Prawo oświatowe. Dane osobowe kandydatów zgromadzone w celach postępowania rekrutacyjnego oraz dokumentacja postępowania rekrutacyjnego są przechowywane nie dłużej niż do końca okresu, w którym uczeń korzysta z wychowania przedszkolnego w danym publicznym przedszkolu, Dane osobowe kandydatów nieprzyjętych zgromadzone w celach postępowania rekrutacyjnego są przechowywane w publicznym przedszkolu, przez okres roku, chyba że na rozstrzygnięcie dyrektora przedszkola lub szkoły została wniesiona skarga do sądu administracyjnego i postępowanie nie zostało zakończone prawomocnym wyrokiem.</w:t>
      </w:r>
    </w:p>
    <w:p w:rsidR="00CE7E31" w:rsidRDefault="00CE7E31" w:rsidP="00CE7E3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przetwarzaniem Pani/Pana danych osobowych, przysługują Państwu następujące prawa:</w:t>
      </w:r>
    </w:p>
    <w:p w:rsidR="00CE7E31" w:rsidRDefault="00CE7E31" w:rsidP="00CE7E3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swoich danych osobowych oraz otrzymania ich kopii;</w:t>
      </w:r>
    </w:p>
    <w:p w:rsidR="00CE7E31" w:rsidRDefault="00CE7E31" w:rsidP="00CE7E3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sprostowania danych;</w:t>
      </w:r>
    </w:p>
    <w:p w:rsidR="00CE7E31" w:rsidRDefault="00CE7E31" w:rsidP="00CE7E3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ograniczenia przetwarzania;</w:t>
      </w:r>
    </w:p>
    <w:p w:rsidR="00CE7E31" w:rsidRDefault="00CE7E31" w:rsidP="00CE7E31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usunięcia danych, o ile znajdzie zastosowanie jedna z przesłanek z art. 17 ust. 1 RODO;</w:t>
      </w:r>
    </w:p>
    <w:p w:rsidR="00CE7E31" w:rsidRDefault="00CE7E31" w:rsidP="00CE7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C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Ma Pani/Pan prawo złożenia skargi na niezgodne z prawem przetwarzanie danych osobowych do Prezesa Urzędu Ochrony Danych Osobowych (Urząd Ochrony Danych Osobowych, ul. Stawki 2, 00 – 193 Warszawa).</w:t>
      </w:r>
    </w:p>
    <w:p w:rsidR="00CE7E31" w:rsidRDefault="00CE7E31" w:rsidP="00CE7E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E31" w:rsidRDefault="00CE7E31" w:rsidP="00CE7E3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F15" w:rsidRDefault="00CA6B6E"/>
    <w:sectPr w:rsidR="00EE2F15" w:rsidSect="00FA1C7C">
      <w:pgSz w:w="12240" w:h="15840"/>
      <w:pgMar w:top="1440" w:right="132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9C9B"/>
    <w:multiLevelType w:val="singleLevel"/>
    <w:tmpl w:val="FBC8C770"/>
    <w:lvl w:ilvl="0">
      <w:start w:val="1"/>
      <w:numFmt w:val="decimal"/>
      <w:suff w:val="space"/>
      <w:lvlText w:val="%1."/>
      <w:lvlJc w:val="left"/>
      <w:rPr>
        <w:b/>
      </w:rPr>
    </w:lvl>
  </w:abstractNum>
  <w:abstractNum w:abstractNumId="1" w15:restartNumberingAfterBreak="0">
    <w:nsid w:val="4C3D457A"/>
    <w:multiLevelType w:val="singleLevel"/>
    <w:tmpl w:val="A39AE516"/>
    <w:lvl w:ilvl="0">
      <w:start w:val="1"/>
      <w:numFmt w:val="lowerLetter"/>
      <w:suff w:val="space"/>
      <w:lvlText w:val="%1)"/>
      <w:lvlJc w:val="left"/>
      <w:rPr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31"/>
    <w:rsid w:val="003637BC"/>
    <w:rsid w:val="005908CD"/>
    <w:rsid w:val="0096608C"/>
    <w:rsid w:val="00C42753"/>
    <w:rsid w:val="00CA6B6E"/>
    <w:rsid w:val="00CE7E31"/>
    <w:rsid w:val="00F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DEF1901-CC56-44EC-9469-02D7D983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E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E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E31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CE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E7E3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E3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E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E3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A1C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zedszkole_pilawa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2021-02-09T10:00:00Z</dcterms:created>
  <dcterms:modified xsi:type="dcterms:W3CDTF">2021-02-24T13:17:00Z</dcterms:modified>
</cp:coreProperties>
</file>